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47" w:rsidRDefault="00285347">
      <w:pPr>
        <w:rPr>
          <w:b/>
        </w:rPr>
      </w:pPr>
      <w:r w:rsidRPr="00285347">
        <w:rPr>
          <w:b/>
        </w:rPr>
        <w:t>附件：</w:t>
      </w:r>
    </w:p>
    <w:p w:rsidR="00285347" w:rsidRDefault="00285347">
      <w:pPr>
        <w:rPr>
          <w:rFonts w:hint="eastAsia"/>
          <w:b/>
        </w:rPr>
      </w:pPr>
    </w:p>
    <w:p w:rsidR="00285347" w:rsidRDefault="00C347AF" w:rsidP="00285347">
      <w:pPr>
        <w:ind w:firstLineChars="100" w:firstLine="211"/>
        <w:rPr>
          <w:rFonts w:hint="eastAsia"/>
          <w:b/>
        </w:rPr>
      </w:pPr>
      <w:r>
        <w:rPr>
          <w:b/>
        </w:rPr>
        <w:t>采购</w:t>
      </w:r>
      <w:r w:rsidR="00285347" w:rsidRPr="00285347">
        <w:rPr>
          <w:b/>
        </w:rPr>
        <w:t>清单</w:t>
      </w:r>
    </w:p>
    <w:tbl>
      <w:tblPr>
        <w:tblW w:w="9067" w:type="dxa"/>
        <w:tblInd w:w="113" w:type="dxa"/>
        <w:tblLook w:val="0000" w:firstRow="0" w:lastRow="0" w:firstColumn="0" w:lastColumn="0" w:noHBand="0" w:noVBand="0"/>
      </w:tblPr>
      <w:tblGrid>
        <w:gridCol w:w="720"/>
        <w:gridCol w:w="1685"/>
        <w:gridCol w:w="3402"/>
        <w:gridCol w:w="709"/>
        <w:gridCol w:w="709"/>
        <w:gridCol w:w="850"/>
        <w:gridCol w:w="992"/>
      </w:tblGrid>
      <w:tr w:rsidR="00285347" w:rsidRPr="00C347AF" w:rsidTr="00285347">
        <w:trPr>
          <w:trHeight w:val="34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京东自营得胜（E300W）便携式无线小蜜蜂扩音器教师专用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京东自营【未来可期】A5墨绿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砚台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京东荣宝斋云龙端砚25.2*16.5*2cm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285347" w:rsidRPr="00C347AF" w:rsidTr="00285347">
        <w:trPr>
          <w:trHeight w:val="17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墨汁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京东自营一得阁500G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京东自营善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琏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御龙湖笔五支套装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加厚毛边纸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京东自营四尺四开（34cm*69cm*100张）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签字笔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京东自营日本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uni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-ball三菱中性笔0.5mm黑色 10支装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拖车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京东京造 户外折叠 145L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越野款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深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拖车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搬运宝 加长轻音款 100x60cm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磁铁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北极熊 FM-D25 直径25mm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得力(deli)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裁纸刀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8014 钢质裁纸刀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300mm*250mm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索引贴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金值90枚大号透明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索引贴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金值180枚中号透明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 5本装a7笔记本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 2本混色带笔插a7小本子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便利贴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 透明 大号 2本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便利贴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金值 透明 中号 2本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11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固体胶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纽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赛 NS138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得力(deli)不干胶 打印纸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A4/80张 带背胶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电动订书机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得力(deli)双电源 黑色0489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工业订书钉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单盒装(4800枚/盒)银色0012L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过膜机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3891 A4 自动进退膜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过塑膜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得力14300标准透明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护卡膜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A4 100张/包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过塑膜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 5寸 80mic厚度100张/包14316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过塑膜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6寸 80mic厚度100张/包14317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过塑膜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A5 80mic厚度100张/包14319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彩色墨盒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惠普955墨盒 原装四色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荣誉证书内页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13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荣誉证书外壳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欧斯若金属奖杯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45*20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>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25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LED计时器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赛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籁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4英寸6位双面充电款，58.5cm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计时器专用支架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赛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籁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1.8米大支架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计时器专用电池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松下（Panasonic）CR2032纽扣电池两粒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撕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卡装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素描纸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8k 加厚（50张）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十度s92无线扩音器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经典黑，手持+领夹双无线版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希沃伸缩触控翻页笔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型号：001 烤漆白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U盘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kingston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金士顿高速U盘；DTXM-256G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网易有道词典笔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2代加强版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明眸黑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水墨扇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古典舞扇子舞蹈扇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跳舞扇女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黑色长稠双面胶州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秧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歌舞广场舞水墨扇  36扇骨甩头40厘米【黑倒染，真丝款】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扇汉服扇寄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明月团队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同款正反面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舞蹈练习表演绢布竹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金色【双面祥云金8寸】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谱夹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黑色40张80页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波尔多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木桐嘉棣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珍藏波亚克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赤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霞珠红葡萄酒（法国）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干型 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拉菲罗斯柴尔德巴斯克酒庄霞多丽白葡萄酒（智利）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干型 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苏贵腐托卡伊贵腐酒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甜葡萄酒（匈牙利）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甜型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菲斯奈特金牌起泡酒 （西班牙）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干型 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路易亚都世家（Louis 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Jadot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勃艮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第黑皮诺干红葡萄酒 750ml 单瓶装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干型 750ml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嘉顿苏打饼干（原味）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原味 420g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葡萄酒开瓶器（海马刀）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普通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维达（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Vinda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抽纸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维达（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Vinda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抽纸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超韧120抽*8包M码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行李箱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法尼</w:t>
            </w:r>
            <w:proofErr w:type="gramStart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茜</w:t>
            </w:r>
            <w:proofErr w:type="gramEnd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 xml:space="preserve">拉杆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20cm*30cm*40cm（黑色/灰色均可）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行李箱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法尼</w:t>
            </w:r>
            <w:proofErr w:type="gramStart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茜</w:t>
            </w:r>
            <w:proofErr w:type="gramEnd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 xml:space="preserve">拉杆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20cm*40cm*55cm（黑色/灰色均可）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易碎贴纸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（红色）易碎标防撞警示行李箱贴纸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黑色签字笔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得力(deli)0.5mm办公中性笔 水笔签字笔 12支/盒黑色34567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剪刀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得力剪刀 175mm人机造型剪刀 黑77790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笔筒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三年二班笔筒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 xml:space="preserve">得力(deli)创意金属网纹办公笔筒 </w:t>
            </w:r>
            <w:proofErr w:type="gramStart"/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多功能七格桌面</w:t>
            </w:r>
            <w:proofErr w:type="gramEnd"/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收纳摆件 办公用品 黑色9200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单片文件夹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纯色单片文件夹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得力(deli)10只A4透明文件套 L型文件袋 单片两页式文件夹 票据收纳 文件快递袋5706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国誉文件夹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A4单片文件夹四片装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无印良品日程本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A515个月65周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蓝孚5号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电池一盒24粒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3M听诊器医用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Littmann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通用三代双面型 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职业连衣裙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品牌：伊诺宣旗舰店 香槟色短袖连衣裙＋白色西装外套s码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  <w:t>参考图片：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C347AF">
              <w:rPr>
                <w:rFonts w:asciiTheme="minorEastAsia" w:hAnsiTheme="minorEastAsia" w:hint="eastAsia"/>
                <w:noProof/>
                <w:sz w:val="18"/>
                <w:szCs w:val="18"/>
              </w:rPr>
              <w:drawing>
                <wp:inline distT="0" distB="0" distL="0" distR="0">
                  <wp:extent cx="898525" cy="898525"/>
                  <wp:effectExtent l="0" t="0" r="0" b="0"/>
                  <wp:docPr id="6" name="图片 6" descr="IMG_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5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职业连衣裙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品牌：伊诺宣旗舰店 香槟色短袖连衣裙＋白色西装外套L码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  <w:t>参考图片：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br/>
            </w:r>
            <w:r w:rsidRPr="00C347AF">
              <w:rPr>
                <w:rFonts w:asciiTheme="minorEastAsia" w:hAnsiTheme="minorEastAsia" w:hint="eastAsia"/>
                <w:noProof/>
                <w:sz w:val="18"/>
                <w:szCs w:val="18"/>
              </w:rPr>
              <w:drawing>
                <wp:inline distT="0" distB="0" distL="0" distR="0">
                  <wp:extent cx="898525" cy="898525"/>
                  <wp:effectExtent l="0" t="0" r="0" b="0"/>
                  <wp:docPr id="5" name="图片 5" descr="IMG_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MG_5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毛戈平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气垫气垫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毛戈平气垫8g101色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Mac唇釉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Mac72号色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Mac唇釉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Mac76号色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郑瑄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茉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气垫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粉扑气垫N2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彩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棠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修容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修容盘三色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皮筋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无印良品发绳三个装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Mac粉饼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修容粉饼柔和浅米色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蔻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粉底液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P0-01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Mac无暇散粉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无暇定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妆绝紫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散粉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眉笔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植村秀砍刀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眉笔灰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粽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腮红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3CE单色腮红蜜桃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橘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化妆包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无印良品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化妆包平型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睫毛膏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KISSME咖啡色三代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CPB隔离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柔雾哑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光长管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妆前乳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德妃 紫苏隔离40g SPF35 PA+++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眼影盘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3CE12色眼影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盘杏粉盘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卸妆水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贝德玛卸妆水三合一500ml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化妆夹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发根蓬松夹12个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睫毛夹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艾蓓拉睫毛夹一飞冲天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品牌：全棉时代 100支装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尔木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萄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xl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美妆蛋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粉底调色板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晨色美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妆 调色盘化妆专用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高光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毛戈平高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光粉膏哑光提亮遮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化妆套刷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AOLANLA12支化妆刷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化妆镜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LED化妆镜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卸妆棉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舒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蔻尤妮佳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80枚1盒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一次性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棉柔巾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全棉时代一次性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棉柔巾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20x20cm 80抽/包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眼唇卸妆液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美宝莲纽约眼唇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卸妆液全脸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卸妆油温和清洁水油分离150ml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眼线笔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KISSME深棕色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筷架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唐宗筷 陶瓷筷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架筷托家用架托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日式餐桌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公快架托筷子托酒店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用10个装C1220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葡萄酒杯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品牌：</w:t>
            </w:r>
            <w:proofErr w:type="spellStart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Chamvin</w:t>
            </w:r>
            <w:proofErr w:type="spellEnd"/>
            <w:r w:rsidRPr="00C347AF">
              <w:rPr>
                <w:rFonts w:asciiTheme="minorEastAsia" w:hAnsiTheme="minorEastAsia" w:hint="eastAsia"/>
                <w:sz w:val="18"/>
                <w:szCs w:val="18"/>
                <w:shd w:val="clear" w:color="auto" w:fill="FFFFFF"/>
              </w:rPr>
              <w:t>，</w:t>
            </w:r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标准ISO</w:t>
            </w:r>
            <w:proofErr w:type="gramStart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杯品酒杯</w:t>
            </w:r>
            <w:proofErr w:type="gramEnd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，透明玻璃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葡萄酒倒酒片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葡萄酒倒酒片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侍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酒师酒会红酒防滴片，无图案（一袋10片）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擦杯布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全棉专业</w:t>
            </w:r>
            <w:proofErr w:type="gramStart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擦杯布红</w:t>
            </w:r>
            <w:proofErr w:type="gramEnd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酒杯口布吸水不掉毛（不限颜色尺寸）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文件夹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得力（deli）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蓝色PQ101-J60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杯垫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利蓝（LEADLAND）办公用品会议杯垫皮质会议室摆件皮革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创意杯托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茶水杯垫带笔槽 二孔位-黑色A041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一次性杯垫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阿尤布馆一次性吸水杯垫花边纸质客房品定制会议 250张加厚直径8.5时间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吐酒桶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spellStart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Chamvin</w:t>
            </w:r>
            <w:proofErr w:type="spellEnd"/>
            <w:r w:rsidRPr="00C347AF">
              <w:rPr>
                <w:rFonts w:asciiTheme="minorEastAsia" w:hAnsiTheme="minorEastAsia" w:hint="eastAsia"/>
                <w:sz w:val="18"/>
                <w:szCs w:val="18"/>
              </w:rPr>
              <w:t>超厚专业吐酒桶 3L黑色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酒框（四周框）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酒店专用收纳杯筐 36格底框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酒框（底框）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酒店专用收纳杯筐 36格底框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迷你训练带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品牌：JOINFIT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品名：乳胶弹力圈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材质：天然乳胶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规格：10磅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阻力对抗弹力带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品牌：JOINFIT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品名：乳胶弹力圈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材质：天然乳胶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规格：25磅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颜色：黄灰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一次性CPR呼吸膜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规格：50片装/盒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健腹轮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品名：JOINFIT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健腹轮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 xml:space="preserve">材质 ABS/TPR/不锈钢管/泡棉 TPE跪垫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4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 xml:space="preserve">规格：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轮面直径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170mm轮面宽:85mm手柄长:112mm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 xml:space="preserve">重量 690g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br/>
              <w:t>承重 100kg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快速可调节哑铃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品牌:MINGJIAN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型号: S-5270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颜色: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酷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黑红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主体材质:矽钢/高密度尼龙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ABS全新塑料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产品用途:胸肌臂肌等力量训练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大师款-单支装（40公斤）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职业连衣裙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品牌：伊诺宣旗舰店 香槟色短袖连衣裙＋白色西装外套M码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职业连衣裙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品牌：伊诺宣旗舰店 香槟色短袖连衣裙＋白色西装外套XL码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发胶喷雾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杰士派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180g定型发胶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万仟堂（EDENUS）四世同堂快客杯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四世同堂2.快客杯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咖啡浓度仪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TDS咖啡浓度测试仪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栗子Nano便携式折叠手摇磨豆机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Nano 哑光白 货号：TGD88WD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栗子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Xlite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专业级手摇咖啡磨豆机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栗子X-lite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曜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石黑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瞳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B75手冲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咖啡滤杯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瞳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B75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滤杯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-晶透白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 滴滤壶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专用蛋糕型155过滤纸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155型蛋糕滤纸50枚/盒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天王星拿铁咖啡杯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一杯一碟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泰摩鱼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SMART咖啡温控壶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标准版-600ml&amp;1000瓦 细嘴黑色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泰摩黑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镜BASIC+咖啡电子秤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黑镜BASIC+ 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瞳手冲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v60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滤杯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01号冰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瞳滤杯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-送10片滤纸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玻璃咖啡分享壶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360ML 分享壶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6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栗子C2手摇咖啡磨豆机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栗子C2格子纹-灰黑色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COFFEE PLUS 口袋方块 咖啡电子秤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MINI 电子秤+便携包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日本原产HARIO哈里欧V60滤纸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01号-漂白100张/袋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日本原产HARIO哈里欧V60滤纸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02号-漂白100张/袋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LilyDrip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粒粒珠V60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滤杯配套手冲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咖啡增加萃取陶瓷珠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K1全体验套装C1+C6+C3+C4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粒粒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lili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白瓷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复古滤杯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2.0版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粒粒2.0+蓝色亚克力托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Brewista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智能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控温手冲咖啡壶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0.6L - 哑光黑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咖啡粉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清洁气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泰摩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咖啡粉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清洁气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吹 黑色 4.8cm加长柔软气嘴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板拖把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大卫 5层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刮污条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40cm P12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除尘掸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妙洁</w:t>
            </w:r>
            <w:proofErr w:type="gramEnd"/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本体*1+替换装*21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记号笔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10支（7黑2蓝1红）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MM 超细纤维毛巾 36条装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9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会议桌布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布将军 蓝色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加厚金丝绒台布台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桌裙套 宝蓝色 定制尺寸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晨光 红色（10盒）、蓝色（10盒）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傲世 彩色 1大盒（内含5小盒）60支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清洁剂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晶杰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(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Cif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)  500ml*3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粉笔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傲世 白色 1大盒（内含5小盒）60支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擦刷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傲世 带磁性 黑板、白板都可擦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2.5cm*13cm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DOLCE GUSTO 黑色 （Plus小精灵咖啡机+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星巴克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咖啡胶囊2盒+星巴克马克杯）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门档条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>quatrefoil</w:t>
            </w:r>
            <w:r w:rsidRPr="00C347AF">
              <w:rPr>
                <w:rFonts w:asciiTheme="minorEastAsia" w:hAnsiTheme="minorEastAsia" w:cs="Arial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>软底灰白3.6cm宽*1米长*2只装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防蚊网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金鸟 无香型 白色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四氟苯菊酯1000毫克/</w:t>
            </w:r>
            <w:proofErr w:type="gramStart"/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1个/盒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无线键鼠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罗技MK650 无线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蓝牙键鼠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套装 带</w:t>
            </w:r>
            <w:proofErr w:type="spell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Logi</w:t>
            </w:r>
            <w:proofErr w:type="spell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Bolt无线接收器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无线扩音器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十度 C92 单无线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头戴版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漫步者 8英寸+双话筒+无线串联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白板笔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黑色 S520 8支/盒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教学U盘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1TB USB3.2 Type-A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金士顿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教学U盘1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1TB USB3.2  DTMAX Type-C</w:t>
            </w:r>
            <w:r w:rsidRPr="00C347AF">
              <w:rPr>
                <w:rStyle w:val="af1"/>
                <w:rFonts w:asciiTheme="minorEastAsia" w:hAnsiTheme="minorEastAsia" w:hint="eastAsia"/>
                <w:sz w:val="18"/>
                <w:szCs w:val="18"/>
              </w:rPr>
              <w:t xml:space="preserve"> 金士顿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19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GP超霸  23A12V  5粒/排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1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GP超霸  27A12V  5粒/排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金霸王 5号  28粒/盒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金霸王 7号  28粒/盒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驱蚊器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VAPE未来 无线便携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灭蚊器电蚊香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耳机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HECATE G2标准版 3.5mm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43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墨盒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惠普HP Color Laser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 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150a大容量套装【4色】带芯片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空气净化剂喷雾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3M PN38660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14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湿巾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稳健 酒精杀菌型 60片/袋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应急包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稳健 红色（10类组合）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DOLCE GUSTO</w:t>
            </w:r>
            <w:r w:rsidRPr="00C347AF">
              <w:rPr>
                <w:rFonts w:asciiTheme="minorEastAsia" w:hAnsiTheme="minorEastAsia" w:cs="Arial" w:hint="eastAsi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16颗装/0.2kg（美式醇香*2、拿铁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玛奇朵*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3、卡布奇诺*3、美式浓黑*2）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座椅头枕拆卸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航空舱座椅头套定制（白色底+学院LOGO印刷）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温度计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可孚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无汞无水银玻璃体温计 大刻度 医用级精度0.1℃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双门 中伟文件柜铁皮 中二斗柜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加厚款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900*400*1850mm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咖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白 优质冷轧钢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鼠标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双飞燕（A4TECH）N-810FXS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垫子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Member's Mark 防滑 45cm*6m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闪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迪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（SanDisk） SD存储卡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256GB  </w:t>
            </w:r>
            <w:r w:rsidRPr="00C347AF">
              <w:rPr>
                <w:rFonts w:asciiTheme="minorEastAsia" w:hAnsiTheme="minorEastAsia" w:cs="宋体"/>
                <w:kern w:val="0"/>
                <w:sz w:val="18"/>
                <w:szCs w:val="18"/>
              </w:rPr>
              <w:t>读速200MB/s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墨盒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适用于佳能（Canon）PRO-300打印机：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MBK亚光黑色、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PBK照片黑色、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C青色、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M 品红色、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Y黄色、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BPFI-300 PC照片青色、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PM 照片红色、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R 红色、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PFI-300 GY灰色、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PFI-300 CO 晶亮色</w:t>
            </w:r>
          </w:p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（共10种颜色每种颜色各5盒）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照片纸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富士光面相纸6寸100张、7寸100张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照片纸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柯达高光相纸A4（20张）、A3（20张）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飞利浦无线领夹麦克风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DLM3538C一拖二(带充电仓)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无线扩音器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得胜E261W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金士顿U盘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256G USB3.2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置物架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爱丽丝置物架 大号5层 30.8cm*21cm*29cm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三角展架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Touch Fish 可升降三角展示牌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得力文件架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8格多功能金属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拖车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京东京造 经典款 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前轮双刹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石墨黑 可折叠 240斤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推车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杜邦 低噪90*60承重600斤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亚克力收纳盒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星优茶色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大号带盖32.4cm*20.6cm*16.8cm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亚克力收纳盒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星优茶色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小号带盖21cm*14.1cm*10.7cm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得力笔记本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A5，4本装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得力(deli)速干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直液笔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黑色 30支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得力(deli)速干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直液笔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红色 12支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科大讯飞智能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录音笔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B1  32GB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得力 翻页笔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绿色光100m控制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电脑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用耳麦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罗技H390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</w:t>
            </w: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腾大型</w:t>
            </w:r>
            <w:proofErr w:type="gramEnd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三脚架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VCT-999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proofErr w:type="gramStart"/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  <w:tr w:rsidR="00285347" w:rsidRPr="00C347AF" w:rsidTr="00285347">
        <w:trPr>
          <w:trHeight w:val="342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47" w:rsidRPr="00C347AF" w:rsidRDefault="00285347" w:rsidP="00285347">
            <w:pPr>
              <w:widowControl/>
              <w:jc w:val="right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C347AF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347" w:rsidRPr="00C347AF" w:rsidRDefault="00285347" w:rsidP="00285347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</w:p>
        </w:tc>
      </w:tr>
    </w:tbl>
    <w:p w:rsidR="00285347" w:rsidRPr="00285347" w:rsidRDefault="00285347">
      <w:pPr>
        <w:rPr>
          <w:rFonts w:hint="eastAsia"/>
          <w:b/>
        </w:rPr>
      </w:pPr>
    </w:p>
    <w:p w:rsidR="00285347" w:rsidRDefault="00285347"/>
    <w:p w:rsidR="00285347" w:rsidRDefault="00285347"/>
    <w:p w:rsidR="00285347" w:rsidRDefault="00285347">
      <w:pPr>
        <w:rPr>
          <w:rFonts w:hint="eastAsia"/>
        </w:rPr>
      </w:pPr>
    </w:p>
    <w:sectPr w:rsidR="0028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9280EE"/>
    <w:multiLevelType w:val="singleLevel"/>
    <w:tmpl w:val="F19280EE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E442FD"/>
    <w:multiLevelType w:val="multilevel"/>
    <w:tmpl w:val="08E442F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7C7897"/>
    <w:multiLevelType w:val="multilevel"/>
    <w:tmpl w:val="487C789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7F077C"/>
    <w:multiLevelType w:val="multilevel"/>
    <w:tmpl w:val="4B7F077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643897"/>
    <w:multiLevelType w:val="multilevel"/>
    <w:tmpl w:val="51643897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47"/>
    <w:rsid w:val="000E5430"/>
    <w:rsid w:val="00285347"/>
    <w:rsid w:val="00C347AF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0FC44-A710-4B4A-A5FE-7C605AA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534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4"/>
    <w:next w:val="a"/>
    <w:link w:val="3Char"/>
    <w:qFormat/>
    <w:rsid w:val="00285347"/>
    <w:pPr>
      <w:spacing w:before="260" w:after="260" w:line="240" w:lineRule="auto"/>
      <w:outlineLvl w:val="2"/>
    </w:pPr>
    <w:rPr>
      <w:rFonts w:ascii="宋体" w:eastAsia="宋体" w:hAnsi="宋体"/>
      <w:bCs w:val="0"/>
      <w:szCs w:val="32"/>
    </w:rPr>
  </w:style>
  <w:style w:type="paragraph" w:styleId="4">
    <w:name w:val="heading 4"/>
    <w:basedOn w:val="a"/>
    <w:next w:val="a"/>
    <w:link w:val="4Char"/>
    <w:qFormat/>
    <w:rsid w:val="00285347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534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285347"/>
    <w:rPr>
      <w:rFonts w:ascii="宋体" w:eastAsia="宋体" w:hAnsi="宋体" w:cs="Times New Roman"/>
      <w:b/>
      <w:sz w:val="28"/>
      <w:szCs w:val="32"/>
    </w:rPr>
  </w:style>
  <w:style w:type="character" w:customStyle="1" w:styleId="4Char">
    <w:name w:val="标题 4 Char"/>
    <w:basedOn w:val="a0"/>
    <w:link w:val="4"/>
    <w:rsid w:val="00285347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Normal Indent"/>
    <w:basedOn w:val="a"/>
    <w:rsid w:val="0028534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rsid w:val="00285347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rsid w:val="00285347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0"/>
    <w:rsid w:val="0028534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5"/>
    <w:rsid w:val="00285347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"/>
    <w:rsid w:val="00285347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285347"/>
    <w:rPr>
      <w:rFonts w:ascii="宋体" w:eastAsia="宋体" w:hAnsi="宋体" w:cs="Times New Roman"/>
      <w:szCs w:val="24"/>
    </w:rPr>
  </w:style>
  <w:style w:type="paragraph" w:styleId="a7">
    <w:name w:val="Plain Text"/>
    <w:basedOn w:val="a"/>
    <w:link w:val="Char2"/>
    <w:qFormat/>
    <w:rsid w:val="00285347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285347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rsid w:val="0028534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rsid w:val="0028534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rsid w:val="00285347"/>
    <w:pPr>
      <w:tabs>
        <w:tab w:val="center" w:pos="4320"/>
        <w:tab w:val="right" w:pos="864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285347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rsid w:val="0028534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rsid w:val="00285347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subject"/>
    <w:basedOn w:val="a4"/>
    <w:next w:val="a4"/>
    <w:link w:val="Char6"/>
    <w:rsid w:val="00285347"/>
    <w:rPr>
      <w:b/>
      <w:bCs/>
    </w:rPr>
  </w:style>
  <w:style w:type="character" w:customStyle="1" w:styleId="Char6">
    <w:name w:val="批注主题 Char"/>
    <w:basedOn w:val="Char"/>
    <w:link w:val="ab"/>
    <w:rsid w:val="00285347"/>
    <w:rPr>
      <w:rFonts w:ascii="Times New Roman" w:eastAsia="宋体" w:hAnsi="Times New Roman" w:cs="Times New Roman"/>
      <w:b/>
      <w:bCs/>
      <w:szCs w:val="24"/>
    </w:rPr>
  </w:style>
  <w:style w:type="table" w:styleId="ac">
    <w:name w:val="Table Grid"/>
    <w:basedOn w:val="a1"/>
    <w:qFormat/>
    <w:rsid w:val="002853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285347"/>
    <w:rPr>
      <w:b/>
      <w:bCs/>
    </w:rPr>
  </w:style>
  <w:style w:type="character" w:styleId="ae">
    <w:name w:val="page number"/>
    <w:rsid w:val="00285347"/>
  </w:style>
  <w:style w:type="character" w:styleId="af">
    <w:name w:val="FollowedHyperlink"/>
    <w:uiPriority w:val="99"/>
    <w:unhideWhenUsed/>
    <w:rsid w:val="00285347"/>
    <w:rPr>
      <w:color w:val="800080"/>
      <w:u w:val="single"/>
    </w:rPr>
  </w:style>
  <w:style w:type="character" w:styleId="af0">
    <w:name w:val="Hyperlink"/>
    <w:uiPriority w:val="99"/>
    <w:rsid w:val="00285347"/>
    <w:rPr>
      <w:rFonts w:ascii="ˎ̥" w:hAnsi="ˎ̥" w:hint="default"/>
      <w:strike w:val="0"/>
      <w:dstrike w:val="0"/>
      <w:color w:val="3366CC"/>
      <w:u w:val="none"/>
    </w:rPr>
  </w:style>
  <w:style w:type="character" w:styleId="af1">
    <w:name w:val="annotation reference"/>
    <w:rsid w:val="00285347"/>
    <w:rPr>
      <w:sz w:val="21"/>
      <w:szCs w:val="21"/>
    </w:rPr>
  </w:style>
  <w:style w:type="character" w:customStyle="1" w:styleId="clh15">
    <w:name w:val="c lh15"/>
    <w:rsid w:val="00285347"/>
  </w:style>
  <w:style w:type="character" w:customStyle="1" w:styleId="article1">
    <w:name w:val="article1"/>
    <w:rsid w:val="00285347"/>
    <w:rPr>
      <w:sz w:val="19"/>
      <w:szCs w:val="19"/>
    </w:rPr>
  </w:style>
  <w:style w:type="paragraph" w:customStyle="1" w:styleId="xl44">
    <w:name w:val="xl44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2">
    <w:name w:val="xl42"/>
    <w:basedOn w:val="a"/>
    <w:rsid w:val="0028534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1">
    <w:name w:val="xl31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7">
    <w:name w:val="xl27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2">
    <w:name w:val="xl32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0">
    <w:name w:val="xl30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9">
    <w:name w:val="xl29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0">
    <w:name w:val="font0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41">
    <w:name w:val="xl41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4">
    <w:name w:val="xl34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33">
    <w:name w:val="xl33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25">
    <w:name w:val="xl25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font8">
    <w:name w:val="font8"/>
    <w:basedOn w:val="a"/>
    <w:rsid w:val="0028534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46">
    <w:name w:val="xl46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rsid w:val="00285347"/>
    <w:pPr>
      <w:widowControl/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8">
    <w:name w:val="xl38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5">
    <w:name w:val="xl35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6">
    <w:name w:val="xl26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10">
    <w:name w:val="font10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32"/>
      <w:szCs w:val="32"/>
    </w:rPr>
  </w:style>
  <w:style w:type="paragraph" w:customStyle="1" w:styleId="xl45">
    <w:name w:val="xl45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24">
    <w:name w:val="xl24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font9">
    <w:name w:val="font9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43">
    <w:name w:val="xl43"/>
    <w:basedOn w:val="a"/>
    <w:rsid w:val="00285347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8">
    <w:name w:val="xl28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paragraph" w:customStyle="1" w:styleId="CharChar1CharCharCharCharCharCharChar">
    <w:name w:val=" Char Char1 Char Char Char Char Char Char Char"/>
    <w:basedOn w:val="a"/>
    <w:rsid w:val="00285347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xl39">
    <w:name w:val="xl39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7">
    <w:name w:val="font7"/>
    <w:basedOn w:val="a"/>
    <w:rsid w:val="00285347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Char7">
    <w:name w:val=" Char"/>
    <w:basedOn w:val="a"/>
    <w:rsid w:val="002853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 Char Char Char Char"/>
    <w:basedOn w:val="a"/>
    <w:rsid w:val="002853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2853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66">
    <w:name w:val="xl66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69">
    <w:name w:val="xl69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0">
    <w:name w:val="xl70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2">
    <w:name w:val="xl72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6">
    <w:name w:val="xl76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styleId="af2">
    <w:name w:val="No Spacing"/>
    <w:uiPriority w:val="1"/>
    <w:qFormat/>
    <w:rsid w:val="0028534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77">
    <w:name w:val="xl77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2853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285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285347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">
    <w:name w:val="Char Char Char"/>
    <w:basedOn w:val="a"/>
    <w:rsid w:val="00285347"/>
    <w:rPr>
      <w:rFonts w:ascii="Tahoma" w:eastAsia="宋体" w:hAnsi="Tahoma" w:cs="Times New Roman"/>
      <w:b/>
      <w:kern w:val="0"/>
      <w:sz w:val="28"/>
      <w:szCs w:val="20"/>
    </w:rPr>
  </w:style>
  <w:style w:type="paragraph" w:styleId="af3">
    <w:name w:val="List Paragraph"/>
    <w:basedOn w:val="a"/>
    <w:uiPriority w:val="34"/>
    <w:qFormat/>
    <w:rsid w:val="00285347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4">
    <w:name w:val="保留正文"/>
    <w:basedOn w:val="a5"/>
    <w:qFormat/>
    <w:rsid w:val="00285347"/>
    <w:pPr>
      <w:keepNext/>
      <w:tabs>
        <w:tab w:val="left" w:pos="562"/>
        <w:tab w:val="left" w:pos="3372"/>
        <w:tab w:val="left" w:pos="3653"/>
      </w:tabs>
      <w:spacing w:after="160" w:line="360" w:lineRule="auto"/>
    </w:pPr>
    <w:rPr>
      <w:b/>
      <w:bCs/>
    </w:rPr>
  </w:style>
  <w:style w:type="paragraph" w:customStyle="1" w:styleId="xl65">
    <w:name w:val="xl65"/>
    <w:basedOn w:val="a"/>
    <w:rsid w:val="00285347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993</Words>
  <Characters>5662</Characters>
  <Application>Microsoft Office Word</Application>
  <DocSecurity>0</DocSecurity>
  <Lines>47</Lines>
  <Paragraphs>13</Paragraphs>
  <ScaleCrop>false</ScaleCrop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吴嘉昌</dc:creator>
  <cp:keywords/>
  <dc:description/>
  <cp:lastModifiedBy>吴嘉昌</cp:lastModifiedBy>
  <cp:revision>3</cp:revision>
  <dcterms:created xsi:type="dcterms:W3CDTF">2024-03-29T06:56:00Z</dcterms:created>
  <dcterms:modified xsi:type="dcterms:W3CDTF">2024-03-29T07:00:00Z</dcterms:modified>
</cp:coreProperties>
</file>